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200" w:line="700" w:lineRule="exact"/>
        <w:jc w:val="center"/>
        <w:textAlignment w:val="auto"/>
        <w:rPr>
          <w:rFonts w:hint="default" w:ascii="宋体" w:eastAsia="宋体" w:cs="Arial"/>
          <w:b/>
          <w:kern w:val="0"/>
          <w:sz w:val="44"/>
          <w:szCs w:val="44"/>
          <w:lang w:val="en-US" w:eastAsia="zh-CN"/>
        </w:rPr>
      </w:pPr>
      <w:r>
        <w:rPr>
          <w:rFonts w:hint="eastAsia" w:ascii="方正小标宋简体" w:hAnsi="方正小标宋简体" w:eastAsia="方正小标宋简体" w:cs="方正小标宋简体"/>
          <w:sz w:val="44"/>
          <w:szCs w:val="44"/>
        </w:rPr>
        <w:t>关于举办</w:t>
      </w:r>
      <w:r>
        <w:rPr>
          <w:rFonts w:hint="eastAsia" w:ascii="方正小标宋简体" w:hAnsi="方正小标宋简体" w:eastAsia="方正小标宋简体" w:cs="方正小标宋简体"/>
          <w:sz w:val="44"/>
          <w:szCs w:val="44"/>
          <w:lang w:val="en-US" w:eastAsia="zh-CN"/>
        </w:rPr>
        <w:t>2020年浙江省头脑奥林匹克活动 （温州地区）赛前培训</w:t>
      </w:r>
      <w:r>
        <w:rPr>
          <w:rFonts w:hint="eastAsia" w:ascii="方正小标宋简体" w:hAnsi="方正小标宋简体" w:eastAsia="方正小标宋简体" w:cs="方正小标宋简体"/>
          <w:sz w:val="44"/>
          <w:szCs w:val="44"/>
        </w:rPr>
        <w:t>的通知</w:t>
      </w:r>
    </w:p>
    <w:p>
      <w:pPr>
        <w:widowControl/>
        <w:shd w:val="clear" w:color="auto" w:fill="FFFFFF"/>
        <w:wordWrap w:val="0"/>
        <w:snapToGrid w:val="0"/>
        <w:spacing w:line="360" w:lineRule="auto"/>
        <w:rPr>
          <w:rFonts w:hint="eastAsia" w:ascii="仿宋_GB2312" w:eastAsia="仿宋_GB2312" w:cs="Arial"/>
          <w:kern w:val="0"/>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各县（市、区）青少年科技教育协会、相关学校：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浙江省头脑奥林匹克活动将于12月19-20日在宁波举办。为使我市科技辅导员进一步了解国内外青少年头脑奥林匹克竞赛的发展情况，深入解读头脑奥林匹克活动的规则，切实掌握活动的指导方法，现决定举办温州地区赛前培训班。具体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一、培训对象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全市有意向开展头脑奥林匹克活动的幼儿园、中小学校的科技辅导员（2020年省赛文件见附件）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二、培训时间和地点</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1.培训时间：2020年12月3日（星期四）下午14:00-16:30。2.培训地点：温州市市府路481号</w:t>
      </w:r>
      <w:r>
        <w:rPr>
          <w:rFonts w:hint="eastAsia" w:ascii="Times New Roman" w:hAnsi="Times New Roman" w:eastAsia="仿宋_GB2312" w:cs="Times New Roman"/>
          <w:sz w:val="32"/>
          <w:szCs w:val="32"/>
          <w:lang w:val="en-US" w:eastAsia="zh-CN"/>
        </w:rPr>
        <w:t>温州科技馆（具体地址申报成功后见短信通知）。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三、培训内容</w:t>
      </w:r>
      <w:r>
        <w:rPr>
          <w:rFonts w:hint="eastAsia" w:ascii="仿宋_GB2312" w:hAnsi="仿宋_GB2312" w:eastAsia="仿宋_GB2312" w:cs="仿宋_GB2312"/>
          <w:sz w:val="32"/>
          <w:szCs w:val="32"/>
          <w:lang w:val="en-US" w:eastAsia="zh-CN"/>
        </w:rPr>
        <w:t>：头脑奥林匹克活动介绍、参赛指导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四、培训讲师：</w:t>
      </w:r>
      <w:r>
        <w:rPr>
          <w:rFonts w:hint="eastAsia" w:ascii="仿宋_GB2312" w:hAnsi="仿宋_GB2312" w:eastAsia="仿宋_GB2312" w:cs="仿宋_GB2312"/>
          <w:sz w:val="32"/>
          <w:szCs w:val="32"/>
          <w:lang w:val="en-US" w:eastAsia="zh-CN"/>
        </w:rPr>
        <w:t>全国金牌教练团队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五、报名：</w:t>
      </w:r>
      <w:r>
        <w:rPr>
          <w:rFonts w:hint="eastAsia" w:ascii="华文仿宋" w:hAnsi="华文仿宋" w:eastAsia="华文仿宋" w:cs="华文仿宋"/>
          <w:b/>
          <w:bCs/>
          <w:sz w:val="32"/>
          <w:szCs w:val="32"/>
          <w:lang w:val="en-US" w:eastAsia="zh-CN"/>
        </w:rPr>
        <w:t>扫下方二维码完成报名</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18" w:firstLineChars="505"/>
        <w:textAlignment w:val="auto"/>
        <w:rPr>
          <w:rFonts w:hint="default" w:ascii="华文仿宋" w:hAnsi="华文仿宋" w:eastAsia="华文仿宋" w:cs="华文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18" w:firstLineChars="505"/>
        <w:textAlignment w:val="auto"/>
        <w:rPr>
          <w:rFonts w:hint="default" w:ascii="华文仿宋" w:hAnsi="华文仿宋" w:eastAsia="华文仿宋" w:cs="华文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18" w:firstLineChars="505"/>
        <w:textAlignment w:val="auto"/>
        <w:rPr>
          <w:rFonts w:hint="default" w:ascii="华文仿宋" w:hAnsi="华文仿宋" w:eastAsia="华文仿宋" w:cs="华文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18" w:firstLineChars="505"/>
        <w:textAlignment w:val="auto"/>
        <w:rPr>
          <w:rFonts w:hint="default" w:ascii="华文仿宋" w:hAnsi="华文仿宋" w:eastAsia="华文仿宋" w:cs="华文仿宋"/>
          <w:b/>
          <w:bCs/>
          <w:sz w:val="32"/>
          <w:szCs w:val="32"/>
          <w:lang w:val="en-US" w:eastAsia="zh-CN"/>
        </w:rPr>
      </w:pPr>
      <w:r>
        <w:rPr>
          <w:rFonts w:hint="default" w:ascii="华文仿宋" w:hAnsi="华文仿宋" w:eastAsia="华文仿宋" w:cs="华文仿宋"/>
          <w:b/>
          <w:bCs/>
          <w:sz w:val="32"/>
          <w:szCs w:val="32"/>
          <w:lang w:val="en-US" w:eastAsia="zh-CN"/>
        </w:rPr>
        <w:drawing>
          <wp:anchor distT="0" distB="0" distL="114935" distR="114935" simplePos="0" relativeHeight="251660288" behindDoc="0" locked="0" layoutInCell="1" allowOverlap="1">
            <wp:simplePos x="0" y="0"/>
            <wp:positionH relativeFrom="column">
              <wp:posOffset>1026160</wp:posOffset>
            </wp:positionH>
            <wp:positionV relativeFrom="paragraph">
              <wp:posOffset>-1097280</wp:posOffset>
            </wp:positionV>
            <wp:extent cx="1455420" cy="1362075"/>
            <wp:effectExtent l="0" t="0" r="11430" b="9525"/>
            <wp:wrapNone/>
            <wp:docPr id="1" name="图片 1" descr="8d780f5397d859c90fe48fe662ed7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d780f5397d859c90fe48fe662ed70e"/>
                    <pic:cNvPicPr>
                      <a:picLocks noChangeAspect="1"/>
                    </pic:cNvPicPr>
                  </pic:nvPicPr>
                  <pic:blipFill>
                    <a:blip r:embed="rId4"/>
                    <a:stretch>
                      <a:fillRect/>
                    </a:stretch>
                  </pic:blipFill>
                  <pic:spPr>
                    <a:xfrm>
                      <a:off x="0" y="0"/>
                      <a:ext cx="1455420" cy="136207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18" w:firstLineChars="505"/>
        <w:textAlignment w:val="auto"/>
        <w:rPr>
          <w:rFonts w:hint="default" w:ascii="华文仿宋" w:hAnsi="华文仿宋" w:eastAsia="华文仿宋" w:cs="华文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联系人：陈天真 88962112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六、注意事项：</w:t>
      </w:r>
      <w:r>
        <w:rPr>
          <w:rFonts w:hint="eastAsia" w:ascii="仿宋_GB2312" w:hAnsi="仿宋_GB2312" w:eastAsia="仿宋_GB2312" w:cs="仿宋_GB2312"/>
          <w:sz w:val="32"/>
          <w:szCs w:val="32"/>
          <w:lang w:val="en-US" w:eastAsia="zh-CN"/>
        </w:rPr>
        <w:t>疫情防控期间，请各位参加培训的科技辅导员做好防护措施。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温州市青少年科技教育协会</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2020年11月27日       </w:t>
      </w:r>
    </w:p>
    <w:p>
      <w:pPr>
        <w:widowControl/>
        <w:numPr>
          <w:ilvl w:val="0"/>
          <w:numId w:val="0"/>
        </w:numPr>
        <w:shd w:val="clear" w:color="auto" w:fill="FFFFFF"/>
        <w:wordWrap w:val="0"/>
        <w:snapToGrid w:val="0"/>
        <w:spacing w:line="360" w:lineRule="auto"/>
        <w:rPr>
          <w:rFonts w:hint="eastAsia" w:ascii="仿宋_GB2312" w:eastAsia="仿宋_GB2312" w:cs="Arial"/>
          <w:kern w:val="0"/>
          <w:sz w:val="30"/>
          <w:szCs w:val="30"/>
          <w:lang w:val="en-US" w:eastAsia="zh-CN"/>
        </w:rPr>
      </w:pPr>
    </w:p>
    <w:p>
      <w:pPr>
        <w:widowControl/>
        <w:numPr>
          <w:ilvl w:val="0"/>
          <w:numId w:val="0"/>
        </w:numPr>
        <w:shd w:val="clear" w:color="auto" w:fill="FFFFFF"/>
        <w:wordWrap w:val="0"/>
        <w:snapToGrid w:val="0"/>
        <w:spacing w:line="360" w:lineRule="auto"/>
        <w:rPr>
          <w:rFonts w:hint="eastAsia" w:ascii="仿宋_GB2312" w:eastAsia="仿宋_GB2312" w:cs="Arial"/>
          <w:kern w:val="0"/>
          <w:sz w:val="30"/>
          <w:szCs w:val="30"/>
          <w:lang w:val="en-US" w:eastAsia="zh-CN"/>
        </w:rPr>
      </w:pPr>
    </w:p>
    <w:p>
      <w:pPr>
        <w:widowControl/>
        <w:numPr>
          <w:ilvl w:val="0"/>
          <w:numId w:val="0"/>
        </w:numPr>
        <w:shd w:val="clear" w:color="auto" w:fill="FFFFFF"/>
        <w:wordWrap w:val="0"/>
        <w:snapToGrid w:val="0"/>
        <w:spacing w:line="360" w:lineRule="auto"/>
        <w:rPr>
          <w:rFonts w:hint="eastAsia" w:ascii="仿宋_GB2312" w:eastAsia="仿宋_GB2312" w:cs="Arial"/>
          <w:kern w:val="0"/>
          <w:sz w:val="30"/>
          <w:szCs w:val="30"/>
          <w:lang w:val="en-US" w:eastAsia="zh-CN"/>
        </w:rPr>
      </w:pPr>
    </w:p>
    <w:p>
      <w:pPr>
        <w:widowControl/>
        <w:numPr>
          <w:ilvl w:val="0"/>
          <w:numId w:val="0"/>
        </w:numPr>
        <w:shd w:val="clear" w:color="auto" w:fill="FFFFFF"/>
        <w:wordWrap w:val="0"/>
        <w:snapToGrid w:val="0"/>
        <w:spacing w:line="360" w:lineRule="auto"/>
        <w:rPr>
          <w:rFonts w:hint="eastAsia" w:ascii="仿宋_GB2312" w:eastAsia="仿宋_GB2312" w:cs="Arial"/>
          <w:kern w:val="0"/>
          <w:sz w:val="30"/>
          <w:szCs w:val="30"/>
          <w:lang w:val="en-US" w:eastAsia="zh-CN"/>
        </w:rPr>
      </w:pPr>
    </w:p>
    <w:p>
      <w:pPr>
        <w:widowControl/>
        <w:numPr>
          <w:ilvl w:val="0"/>
          <w:numId w:val="0"/>
        </w:numPr>
        <w:shd w:val="clear" w:color="auto" w:fill="FFFFFF"/>
        <w:wordWrap w:val="0"/>
        <w:snapToGrid w:val="0"/>
        <w:spacing w:line="360" w:lineRule="auto"/>
        <w:rPr>
          <w:rFonts w:hint="eastAsia" w:ascii="仿宋_GB2312" w:eastAsia="仿宋_GB2312" w:cs="Arial"/>
          <w:kern w:val="0"/>
          <w:sz w:val="30"/>
          <w:szCs w:val="30"/>
          <w:lang w:val="en-US" w:eastAsia="zh-CN"/>
        </w:rPr>
      </w:pPr>
    </w:p>
    <w:p>
      <w:pPr>
        <w:widowControl/>
        <w:numPr>
          <w:ilvl w:val="0"/>
          <w:numId w:val="0"/>
        </w:numPr>
        <w:shd w:val="clear" w:color="auto" w:fill="FFFFFF"/>
        <w:wordWrap w:val="0"/>
        <w:snapToGrid w:val="0"/>
        <w:spacing w:line="360" w:lineRule="auto"/>
        <w:rPr>
          <w:rFonts w:hint="eastAsia" w:ascii="仿宋_GB2312" w:eastAsia="仿宋_GB2312" w:cs="Arial"/>
          <w:kern w:val="0"/>
          <w:sz w:val="30"/>
          <w:szCs w:val="30"/>
          <w:lang w:val="en-US" w:eastAsia="zh-CN"/>
        </w:rPr>
      </w:pPr>
    </w:p>
    <w:p>
      <w:pPr>
        <w:widowControl/>
        <w:numPr>
          <w:ilvl w:val="0"/>
          <w:numId w:val="0"/>
        </w:numPr>
        <w:shd w:val="clear" w:color="auto" w:fill="FFFFFF"/>
        <w:wordWrap w:val="0"/>
        <w:snapToGrid w:val="0"/>
        <w:spacing w:line="360" w:lineRule="auto"/>
        <w:rPr>
          <w:rFonts w:hint="eastAsia" w:ascii="仿宋_GB2312" w:eastAsia="仿宋_GB2312" w:cs="Arial"/>
          <w:kern w:val="0"/>
          <w:sz w:val="30"/>
          <w:szCs w:val="30"/>
          <w:lang w:val="en-US" w:eastAsia="zh-CN"/>
        </w:rPr>
      </w:pPr>
    </w:p>
    <w:p>
      <w:pPr>
        <w:widowControl/>
        <w:numPr>
          <w:ilvl w:val="0"/>
          <w:numId w:val="0"/>
        </w:numPr>
        <w:shd w:val="clear" w:color="auto" w:fill="FFFFFF"/>
        <w:wordWrap w:val="0"/>
        <w:snapToGrid w:val="0"/>
        <w:spacing w:line="360" w:lineRule="auto"/>
        <w:rPr>
          <w:rFonts w:hint="eastAsia" w:ascii="仿宋_GB2312" w:eastAsia="仿宋_GB2312" w:cs="Arial"/>
          <w:kern w:val="0"/>
          <w:sz w:val="30"/>
          <w:szCs w:val="30"/>
          <w:lang w:val="en-US" w:eastAsia="zh-CN"/>
        </w:rPr>
      </w:pPr>
    </w:p>
    <w:p>
      <w:pPr>
        <w:widowControl/>
        <w:numPr>
          <w:ilvl w:val="0"/>
          <w:numId w:val="0"/>
        </w:numPr>
        <w:shd w:val="clear" w:color="auto" w:fill="FFFFFF"/>
        <w:wordWrap w:val="0"/>
        <w:snapToGrid w:val="0"/>
        <w:spacing w:line="360" w:lineRule="auto"/>
        <w:rPr>
          <w:rFonts w:hint="eastAsia" w:ascii="仿宋_GB2312" w:eastAsia="仿宋_GB2312" w:cs="Arial"/>
          <w:kern w:val="0"/>
          <w:sz w:val="30"/>
          <w:szCs w:val="30"/>
          <w:lang w:val="en-US" w:eastAsia="zh-CN"/>
        </w:rPr>
      </w:pPr>
    </w:p>
    <w:p>
      <w:pPr>
        <w:widowControl/>
        <w:numPr>
          <w:ilvl w:val="0"/>
          <w:numId w:val="0"/>
        </w:numPr>
        <w:shd w:val="clear" w:color="auto" w:fill="FFFFFF"/>
        <w:wordWrap w:val="0"/>
        <w:snapToGrid w:val="0"/>
        <w:spacing w:line="360" w:lineRule="auto"/>
        <w:rPr>
          <w:rFonts w:hint="eastAsia" w:ascii="仿宋_GB2312" w:eastAsia="仿宋_GB2312" w:cs="Arial"/>
          <w:kern w:val="0"/>
          <w:sz w:val="30"/>
          <w:szCs w:val="30"/>
          <w:lang w:val="en-US" w:eastAsia="zh-CN"/>
        </w:rPr>
      </w:pPr>
    </w:p>
    <w:p>
      <w:pPr>
        <w:spacing w:line="400" w:lineRule="exact"/>
        <w:rPr>
          <w:rFonts w:hint="eastAsia" w:ascii="仿宋_GB2312" w:hAnsi="Times New Roman" w:eastAsia="仿宋_GB2312" w:cs="Times New Roman"/>
          <w:sz w:val="32"/>
          <w:szCs w:val="28"/>
          <w:lang w:val="en-US" w:eastAsia="zh-CN"/>
        </w:rPr>
      </w:pPr>
    </w:p>
    <w:p>
      <w:pPr>
        <w:spacing w:line="400" w:lineRule="exact"/>
        <w:rPr>
          <w:rFonts w:hint="eastAsia" w:ascii="仿宋_GB2312" w:hAnsi="Times New Roman" w:eastAsia="仿宋_GB2312" w:cs="Times New Roman"/>
          <w:sz w:val="32"/>
          <w:szCs w:val="28"/>
          <w:lang w:val="en-US" w:eastAsia="zh-CN"/>
        </w:rPr>
      </w:pPr>
    </w:p>
    <w:p>
      <w:pPr>
        <w:spacing w:line="400" w:lineRule="exact"/>
        <w:rPr>
          <w:rFonts w:hint="eastAsia" w:ascii="仿宋_GB2312" w:hAnsi="Times New Roman" w:eastAsia="仿宋_GB2312" w:cs="Times New Roman"/>
          <w:sz w:val="32"/>
          <w:szCs w:val="28"/>
          <w:lang w:val="en-US" w:eastAsia="zh-CN"/>
        </w:rPr>
      </w:pPr>
    </w:p>
    <w:p>
      <w:pPr>
        <w:spacing w:line="400" w:lineRule="exact"/>
        <w:rPr>
          <w:rFonts w:hint="eastAsia" w:ascii="仿宋_GB2312" w:hAnsi="Times New Roman" w:eastAsia="仿宋_GB2312" w:cs="Times New Roman"/>
          <w:sz w:val="32"/>
          <w:szCs w:val="28"/>
          <w:lang w:val="en-US" w:eastAsia="zh-CN"/>
        </w:rPr>
      </w:pPr>
    </w:p>
    <w:p>
      <w:pPr>
        <w:spacing w:line="400" w:lineRule="exact"/>
        <w:rPr>
          <w:rFonts w:hint="eastAsia" w:ascii="仿宋_GB2312" w:hAnsi="Times New Roman" w:eastAsia="仿宋_GB2312" w:cs="Times New Roman"/>
          <w:sz w:val="32"/>
          <w:szCs w:val="28"/>
          <w:lang w:val="en-US" w:eastAsia="zh-CN"/>
        </w:rPr>
      </w:pPr>
    </w:p>
    <w:p>
      <w:pPr>
        <w:spacing w:line="400" w:lineRule="exact"/>
        <w:rPr>
          <w:rFonts w:hint="eastAsia" w:ascii="仿宋_GB2312" w:hAnsi="Times New Roman" w:eastAsia="仿宋_GB2312" w:cs="Times New Roman"/>
          <w:sz w:val="32"/>
          <w:szCs w:val="28"/>
          <w:lang w:val="en-US" w:eastAsia="zh-CN"/>
        </w:rPr>
      </w:pPr>
    </w:p>
    <w:p>
      <w:pPr>
        <w:spacing w:line="400" w:lineRule="exact"/>
        <w:rPr>
          <w:rFonts w:hint="eastAsia" w:ascii="仿宋_GB2312" w:hAnsi="Times New Roman" w:eastAsia="仿宋_GB2312" w:cs="Times New Roman"/>
          <w:sz w:val="32"/>
          <w:szCs w:val="28"/>
          <w:lang w:val="en-US" w:eastAsia="zh-CN"/>
        </w:rPr>
      </w:pPr>
    </w:p>
    <w:p>
      <w:pPr>
        <w:spacing w:line="400" w:lineRule="exact"/>
        <w:rPr>
          <w:rFonts w:hint="eastAsia" w:ascii="仿宋_GB2312" w:hAnsi="Times New Roman" w:eastAsia="仿宋_GB2312" w:cs="Times New Roman"/>
          <w:sz w:val="32"/>
          <w:szCs w:val="28"/>
          <w:lang w:val="en-US" w:eastAsia="zh-CN"/>
        </w:rPr>
      </w:pPr>
    </w:p>
    <w:p>
      <w:pPr>
        <w:spacing w:line="400" w:lineRule="exact"/>
        <w:rPr>
          <w:rFonts w:hint="eastAsia" w:ascii="仿宋_GB2312" w:hAnsi="Times New Roman" w:eastAsia="仿宋_GB2312" w:cs="Times New Roman"/>
          <w:sz w:val="32"/>
          <w:szCs w:val="28"/>
          <w:lang w:val="en-US" w:eastAsia="zh-CN"/>
        </w:rPr>
      </w:pPr>
    </w:p>
    <w:p>
      <w:pPr>
        <w:spacing w:line="400" w:lineRule="exact"/>
        <w:rPr>
          <w:rFonts w:hint="eastAsia" w:ascii="仿宋_GB2312" w:hAnsi="仿宋_GB2312" w:eastAsia="仿宋_GB2312" w:cs="仿宋_GB2312"/>
          <w:color w:val="000000"/>
          <w:kern w:val="0"/>
          <w:sz w:val="28"/>
          <w:szCs w:val="28"/>
          <w:lang w:val="en-US" w:eastAsia="zh-CN"/>
        </w:rPr>
      </w:pPr>
      <w:r>
        <w:rPr>
          <w:rFonts w:hint="eastAsia" w:ascii="仿宋_GB2312" w:hAnsi="Times New Roman" w:eastAsia="仿宋_GB2312" w:cs="Times New Roman"/>
          <w:sz w:val="32"/>
          <w:szCs w:val="28"/>
          <w:lang w:val="en-US" w:eastAsia="zh-CN"/>
        </w:rPr>
        <w:t xml:space="preserve">附件 </w:t>
      </w:r>
    </w:p>
    <w:p>
      <w:pPr>
        <w:spacing w:before="100" w:beforeAutospacing="1" w:after="100" w:afterAutospacing="1"/>
        <w:rPr>
          <w:rFonts w:hint="eastAsia" w:ascii="Times New Roman" w:hAnsi="Times New Roman" w:eastAsia="方正小标宋简体" w:cs="Times New Roman"/>
          <w:bCs/>
          <w:color w:val="FF0000"/>
          <w:sz w:val="72"/>
          <w:szCs w:val="52"/>
        </w:rPr>
      </w:pPr>
      <w:r>
        <w:rPr>
          <w:rFonts w:hint="eastAsia" w:ascii="Times New Roman" w:hAnsi="Times New Roman" w:eastAsia="方正小标宋简体" w:cs="Times New Roman"/>
          <w:bCs/>
          <w:color w:val="FF0000"/>
          <w:sz w:val="72"/>
          <w:szCs w:val="52"/>
        </w:rPr>
        <w:t>浙江省青少年科技活动中心</w:t>
      </w:r>
    </w:p>
    <w:p>
      <w:pPr>
        <w:jc w:val="center"/>
        <w:rPr>
          <w:rFonts w:ascii="Times New Roman" w:hAnsi="Times New Roman" w:eastAsia="仿宋_GB2312" w:cs="Times New Roman"/>
          <w:sz w:val="32"/>
          <w:szCs w:val="32"/>
        </w:rPr>
      </w:pPr>
      <w:r>
        <w:rPr>
          <w:rFonts w:hint="eastAsia" w:ascii="Times New Roman" w:hAnsi="Times New Roman" w:eastAsia="仿宋" w:cs="仿宋"/>
          <w:kern w:val="0"/>
          <w:sz w:val="32"/>
          <w:szCs w:val="32"/>
          <w:lang w:bidi="ar"/>
        </w:rPr>
        <w:t>浙青科发</w:t>
      </w:r>
      <w:r>
        <w:rPr>
          <w:rFonts w:hint="eastAsia" w:ascii="Times New Roman" w:hAnsi="Times New Roman" w:eastAsia="仿宋_GB2312" w:cs="仿宋"/>
          <w:kern w:val="0"/>
          <w:sz w:val="32"/>
          <w:szCs w:val="32"/>
          <w:lang w:bidi="ar"/>
        </w:rPr>
        <w:t>〔</w:t>
      </w:r>
      <w:r>
        <w:rPr>
          <w:rFonts w:hint="eastAsia" w:ascii="Times New Roman" w:hAnsi="Times New Roman" w:eastAsia="仿宋" w:cs="仿宋"/>
          <w:kern w:val="0"/>
          <w:sz w:val="32"/>
          <w:szCs w:val="32"/>
          <w:lang w:bidi="ar"/>
        </w:rPr>
        <w:t>2020</w:t>
      </w:r>
      <w:r>
        <w:rPr>
          <w:rFonts w:hint="eastAsia" w:ascii="Times New Roman" w:hAnsi="Times New Roman" w:eastAsia="仿宋_GB2312" w:cs="仿宋"/>
          <w:kern w:val="0"/>
          <w:sz w:val="32"/>
          <w:szCs w:val="32"/>
          <w:lang w:bidi="ar"/>
        </w:rPr>
        <w:t>〕</w:t>
      </w:r>
      <w:r>
        <w:rPr>
          <w:rFonts w:hint="eastAsia" w:ascii="Times New Roman" w:hAnsi="Times New Roman" w:eastAsia="仿宋_GB2312" w:cs="仿宋"/>
          <w:kern w:val="0"/>
          <w:sz w:val="32"/>
          <w:szCs w:val="32"/>
          <w:lang w:val="en-US" w:eastAsia="zh-CN" w:bidi="ar"/>
        </w:rPr>
        <w:t>8</w:t>
      </w:r>
      <w:r>
        <w:rPr>
          <w:rFonts w:hint="eastAsia" w:ascii="Times New Roman" w:hAnsi="Times New Roman" w:eastAsia="仿宋" w:cs="仿宋"/>
          <w:kern w:val="0"/>
          <w:sz w:val="32"/>
          <w:szCs w:val="32"/>
          <w:lang w:bidi="ar"/>
        </w:rPr>
        <w:t xml:space="preserve"> 号</w:t>
      </w: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405765</wp:posOffset>
                </wp:positionV>
                <wp:extent cx="5715000" cy="0"/>
                <wp:effectExtent l="0" t="13970" r="0" b="24130"/>
                <wp:wrapNone/>
                <wp:docPr id="11" name="直接连接符 11"/>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1.95pt;height:0pt;width:450pt;z-index:251659264;mso-width-relative:page;mso-height-relative:page;" filled="f" stroked="t" coordsize="21600,21600" o:gfxdata="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aez21gAAAAkBAAAPAAAAAAAAAAEAIAAAACIAAABkcnMvZG93bnJldi54bWxQSwEC&#10;FAAUAAAACACHTuJAwBtowPYBAADnAwAADgAAAAAAAAABACAAAAAlAQAAZHJzL2Uyb0RvYy54bWxQ&#10;SwUGAAAAAAYABgBZAQAAjQUAAAAA&#10;">
                <v:fill on="f" focussize="0,0"/>
                <v:stroke weight="2.25pt" color="#FF0000" joinstyle="round"/>
                <v:imagedata o:title=""/>
                <o:lock v:ext="edit" aspectratio="f"/>
              </v:line>
            </w:pict>
          </mc:Fallback>
        </mc:AlternateContent>
      </w:r>
    </w:p>
    <w:p>
      <w:pPr>
        <w:spacing w:line="240" w:lineRule="atLeast"/>
        <w:jc w:val="center"/>
        <w:rPr>
          <w:rFonts w:hint="eastAsia" w:ascii="Times New Roman" w:hAnsi="Times New Roman" w:eastAsia="仿宋_GB2312" w:cs="Times New Roman"/>
          <w:sz w:val="32"/>
          <w:szCs w:val="32"/>
        </w:rPr>
      </w:pP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关于组织开展2020年浙江省头脑奥林匹克</w:t>
      </w: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活动的通知</w:t>
      </w:r>
    </w:p>
    <w:p>
      <w:pPr>
        <w:spacing w:line="600" w:lineRule="exact"/>
        <w:jc w:val="center"/>
        <w:rPr>
          <w:rFonts w:ascii="Times New Roman" w:hAnsi="Times New Roman" w:cs="Times New Roman"/>
          <w:sz w:val="32"/>
          <w:szCs w:val="44"/>
        </w:rPr>
      </w:pPr>
    </w:p>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各市科协青少年科技教育工作机构，有关单位</w:t>
      </w:r>
      <w:r>
        <w:rPr>
          <w:rFonts w:ascii="Times New Roman" w:hAnsi="Times New Roman" w:eastAsia="仿宋_GB2312" w:cs="Times New Roman"/>
          <w:sz w:val="32"/>
          <w:szCs w:val="32"/>
        </w:rPr>
        <w:t>：</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为贯彻落实《全民科学素质行动计划纲要》和《浙江省提升全民科学文化素质行动计划（2020—2025年）》，培养青少年的创新精神和团队协作能力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全面提升青少年科学素养，省青少年</w:t>
      </w:r>
      <w:r>
        <w:rPr>
          <w:rFonts w:hint="eastAsia" w:ascii="Times New Roman" w:hAnsi="Times New Roman" w:eastAsia="仿宋_GB2312" w:cs="Times New Roman"/>
          <w:sz w:val="32"/>
          <w:szCs w:val="32"/>
          <w:lang w:val="en-US" w:eastAsia="zh-CN"/>
        </w:rPr>
        <w:t>科技</w:t>
      </w:r>
      <w:r>
        <w:rPr>
          <w:rFonts w:hint="eastAsia" w:ascii="Times New Roman" w:hAnsi="Times New Roman" w:eastAsia="仿宋_GB2312" w:cs="Times New Roman"/>
          <w:sz w:val="32"/>
          <w:szCs w:val="32"/>
        </w:rPr>
        <w:t>活动中心将于2020年12月在宁波开展2020年浙江省头脑奥林匹克活动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现将有关事项通知如下：</w:t>
      </w:r>
    </w:p>
    <w:p>
      <w:pPr>
        <w:shd w:val="clear" w:color="auto" w:fill="FFFFFF"/>
        <w:snapToGrid w:val="0"/>
        <w:spacing w:before="156" w:beforeLines="50" w:line="336" w:lineRule="auto"/>
        <w:ind w:firstLine="640" w:firstLineChars="200"/>
        <w:rPr>
          <w:rFonts w:hint="eastAsia" w:ascii="Times New Roman" w:hAnsi="Times New Roman" w:eastAsia="黑体" w:cs="Times New Roman"/>
          <w:sz w:val="32"/>
          <w:szCs w:val="28"/>
        </w:rPr>
      </w:pPr>
      <w:r>
        <w:rPr>
          <w:rFonts w:hint="eastAsia" w:ascii="Times New Roman" w:hAnsi="Times New Roman" w:eastAsia="黑体" w:cs="Times New Roman"/>
          <w:sz w:val="32"/>
          <w:szCs w:val="28"/>
        </w:rPr>
        <w:t>一、活动对象</w:t>
      </w:r>
    </w:p>
    <w:p>
      <w:pPr>
        <w:snapToGrid w:val="0"/>
        <w:spacing w:line="336" w:lineRule="auto"/>
        <w:rPr>
          <w:rFonts w:hint="eastAsia" w:ascii="Times New Roman" w:hAnsi="Times New Roman" w:eastAsia="仿宋_GB2312" w:cs="Times New Roman"/>
          <w:sz w:val="32"/>
          <w:szCs w:val="32"/>
        </w:rPr>
      </w:pPr>
      <w:r>
        <w:rPr>
          <w:rFonts w:hint="eastAsia" w:ascii="Times New Roman" w:hAnsi="Times New Roman" w:eastAsia="仿宋" w:cs="Times New Roman"/>
          <w:sz w:val="32"/>
          <w:szCs w:val="28"/>
        </w:rPr>
        <w:t xml:space="preserve">    </w:t>
      </w:r>
      <w:r>
        <w:rPr>
          <w:rFonts w:hint="eastAsia" w:ascii="Times New Roman" w:hAnsi="Times New Roman" w:eastAsia="仿宋_GB2312" w:cs="Times New Roman"/>
          <w:sz w:val="32"/>
          <w:szCs w:val="32"/>
        </w:rPr>
        <w:t>全省在校中小学生（</w:t>
      </w:r>
      <w:r>
        <w:rPr>
          <w:rFonts w:ascii="Times New Roman" w:hAnsi="Times New Roman" w:eastAsia="仿宋_GB2312" w:cs="Times New Roman"/>
          <w:sz w:val="32"/>
          <w:szCs w:val="32"/>
        </w:rPr>
        <w:t>包含</w:t>
      </w:r>
      <w:r>
        <w:rPr>
          <w:rFonts w:hint="eastAsia" w:ascii="Times New Roman" w:hAnsi="Times New Roman" w:eastAsia="仿宋_GB2312" w:cs="Times New Roman"/>
          <w:sz w:val="32"/>
          <w:szCs w:val="32"/>
        </w:rPr>
        <w:t>职高、中专技校）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幼儿园学生</w:t>
      </w:r>
      <w:r>
        <w:rPr>
          <w:rFonts w:hint="eastAsia" w:ascii="Times New Roman" w:hAnsi="Times New Roman" w:eastAsia="仿宋_GB2312" w:cs="Times New Roman"/>
          <w:sz w:val="32"/>
          <w:szCs w:val="32"/>
        </w:rPr>
        <w:t>。</w:t>
      </w:r>
    </w:p>
    <w:p>
      <w:pPr>
        <w:shd w:val="clear" w:color="auto" w:fill="FFFFFF"/>
        <w:snapToGrid w:val="0"/>
        <w:spacing w:line="336" w:lineRule="auto"/>
        <w:ind w:firstLine="640" w:firstLineChars="200"/>
        <w:rPr>
          <w:rFonts w:hint="eastAsia" w:ascii="Times New Roman" w:hAnsi="Times New Roman" w:eastAsia="黑体" w:cs="Times New Roman"/>
          <w:sz w:val="32"/>
          <w:szCs w:val="28"/>
        </w:rPr>
      </w:pPr>
      <w:r>
        <w:rPr>
          <w:rFonts w:hint="eastAsia" w:ascii="Times New Roman" w:hAnsi="Times New Roman" w:eastAsia="黑体" w:cs="Times New Roman"/>
          <w:sz w:val="32"/>
          <w:szCs w:val="28"/>
        </w:rPr>
        <w:t>二、活动时间及地点</w:t>
      </w:r>
    </w:p>
    <w:p>
      <w:pPr>
        <w:snapToGrid w:val="0"/>
        <w:spacing w:line="336" w:lineRule="auto"/>
        <w:rPr>
          <w:rFonts w:hint="eastAsia" w:ascii="Times New Roman" w:hAnsi="Times New Roman" w:eastAsia="仿宋_GB2312" w:cs="Times New Roman"/>
          <w:sz w:val="32"/>
          <w:szCs w:val="32"/>
        </w:rPr>
      </w:pPr>
      <w:r>
        <w:rPr>
          <w:rFonts w:hint="eastAsia" w:ascii="Times New Roman" w:hAnsi="Times New Roman" w:eastAsia="仿宋" w:cs="Times New Roman"/>
          <w:sz w:val="32"/>
          <w:szCs w:val="28"/>
        </w:rPr>
        <w:t xml:space="preserve">  </w:t>
      </w:r>
      <w:r>
        <w:rPr>
          <w:rFonts w:hint="eastAsia" w:ascii="Times New Roman" w:hAnsi="Times New Roman" w:eastAsia="仿宋_GB2312" w:cs="Times New Roman"/>
          <w:sz w:val="32"/>
          <w:szCs w:val="32"/>
        </w:rPr>
        <w:t xml:space="preserve">  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年12月</w:t>
      </w:r>
      <w:r>
        <w:rPr>
          <w:rFonts w:hint="eastAsia" w:ascii="Times New Roman" w:hAnsi="Times New Roman" w:eastAsia="仿宋_GB2312" w:cs="Times New Roman"/>
          <w:sz w:val="32"/>
          <w:szCs w:val="32"/>
          <w:lang w:val="en-US" w:eastAsia="zh-CN"/>
        </w:rPr>
        <w:t>19</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日(1</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日13:00-18:00报到，</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日全天比赛</w:t>
      </w:r>
      <w:r>
        <w:rPr>
          <w:rFonts w:hint="eastAsia" w:ascii="Times New Roman" w:hAnsi="Times New Roman" w:eastAsia="仿宋_GB2312" w:cs="Times New Roman"/>
          <w:sz w:val="32"/>
          <w:szCs w:val="32"/>
        </w:rPr>
        <w:t>）。</w:t>
      </w:r>
    </w:p>
    <w:p>
      <w:pPr>
        <w:shd w:val="clear" w:color="auto" w:fill="FFFFFF"/>
        <w:snapToGrid w:val="0"/>
        <w:spacing w:line="336" w:lineRule="auto"/>
        <w:ind w:firstLine="640" w:firstLineChars="200"/>
        <w:rPr>
          <w:rFonts w:hint="eastAsia" w:ascii="Times New Roman" w:hAnsi="Times New Roman" w:eastAsia="黑体" w:cs="Times New Roman"/>
          <w:sz w:val="32"/>
          <w:szCs w:val="28"/>
        </w:rPr>
      </w:pPr>
      <w:r>
        <w:rPr>
          <w:rFonts w:hint="eastAsia" w:ascii="Times New Roman" w:hAnsi="Times New Roman" w:eastAsia="黑体" w:cs="Times New Roman"/>
          <w:sz w:val="32"/>
          <w:szCs w:val="28"/>
        </w:rPr>
        <w:t>三、活动地点</w:t>
      </w:r>
    </w:p>
    <w:p>
      <w:pPr>
        <w:autoSpaceDN/>
        <w:snapToGrid w:val="0"/>
        <w:spacing w:line="336" w:lineRule="auto"/>
        <w:rPr>
          <w:rFonts w:hint="eastAsia" w:ascii="Times New Roman" w:hAnsi="Times New Roman" w:eastAsia="仿宋_GB2312" w:cs="Times New Roman"/>
          <w:sz w:val="32"/>
          <w:szCs w:val="32"/>
        </w:rPr>
      </w:pPr>
      <w:r>
        <w:rPr>
          <w:rFonts w:hint="eastAsia" w:ascii="Times New Roman" w:hAnsi="Times New Roman" w:eastAsia="仿宋" w:cs="Times New Roman"/>
          <w:sz w:val="32"/>
          <w:szCs w:val="28"/>
        </w:rPr>
        <w:t xml:space="preserve">   </w:t>
      </w:r>
      <w:r>
        <w:rPr>
          <w:rFonts w:hint="eastAsia" w:ascii="Times New Roman" w:hAnsi="Times New Roman" w:eastAsia="仿宋_GB2312" w:cs="Times New Roman"/>
          <w:sz w:val="32"/>
          <w:szCs w:val="32"/>
        </w:rPr>
        <w:t xml:space="preserve"> 宁波科学探索中心（宁波市宁穿路1800号，宁波文化广场Ⅲ区）。</w:t>
      </w:r>
    </w:p>
    <w:p>
      <w:pPr>
        <w:shd w:val="clear" w:color="auto" w:fill="FFFFFF"/>
        <w:snapToGrid w:val="0"/>
        <w:spacing w:line="336" w:lineRule="auto"/>
        <w:ind w:firstLine="640" w:firstLineChars="200"/>
        <w:rPr>
          <w:rFonts w:hint="eastAsia" w:ascii="Times New Roman" w:hAnsi="Times New Roman" w:eastAsia="黑体" w:cs="Times New Roman"/>
          <w:color w:val="auto"/>
          <w:sz w:val="32"/>
          <w:szCs w:val="28"/>
        </w:rPr>
      </w:pPr>
      <w:r>
        <w:rPr>
          <w:rFonts w:hint="eastAsia" w:ascii="Times New Roman" w:hAnsi="Times New Roman" w:eastAsia="黑体" w:cs="Times New Roman"/>
          <w:color w:val="auto"/>
          <w:sz w:val="32"/>
          <w:szCs w:val="28"/>
        </w:rPr>
        <w:t>四、活动内容</w:t>
      </w:r>
    </w:p>
    <w:p>
      <w:pPr>
        <w:autoSpaceDN w:val="0"/>
        <w:snapToGrid w:val="0"/>
        <w:spacing w:line="33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活动设长期题和即兴题。</w:t>
      </w:r>
    </w:p>
    <w:p>
      <w:pPr>
        <w:autoSpaceDN w:val="0"/>
        <w:snapToGrid w:val="0"/>
        <w:spacing w:line="336"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长期题参赛对象：</w:t>
      </w:r>
    </w:p>
    <w:p>
      <w:pPr>
        <w:autoSpaceDN w:val="0"/>
        <w:snapToGrid w:val="0"/>
        <w:spacing w:line="336"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长期题</w:t>
      </w:r>
      <w:r>
        <w:rPr>
          <w:rFonts w:hint="eastAsia" w:ascii="Times New Roman" w:hAnsi="Times New Roman" w:eastAsia="仿宋_GB2312" w:cs="Times New Roman"/>
          <w:sz w:val="32"/>
          <w:szCs w:val="32"/>
          <w:lang w:val="en-US" w:eastAsia="zh-CN"/>
        </w:rPr>
        <w:t>1-5针对</w:t>
      </w:r>
      <w:r>
        <w:rPr>
          <w:rFonts w:hint="eastAsia" w:ascii="Times New Roman" w:hAnsi="Times New Roman" w:eastAsia="仿宋_GB2312" w:cs="Times New Roman"/>
          <w:sz w:val="32"/>
          <w:szCs w:val="32"/>
        </w:rPr>
        <w:t>所有在校中小学生</w:t>
      </w:r>
      <w:r>
        <w:rPr>
          <w:rFonts w:hint="eastAsia" w:ascii="Times New Roman" w:hAnsi="Times New Roman" w:eastAsia="仿宋_GB2312" w:cs="Times New Roman"/>
          <w:sz w:val="32"/>
          <w:szCs w:val="32"/>
          <w:lang w:eastAsia="zh-CN"/>
        </w:rPr>
        <w:t>，长期题</w:t>
      </w:r>
      <w:r>
        <w:rPr>
          <w:rFonts w:hint="eastAsia" w:ascii="Times New Roman" w:hAnsi="Times New Roman" w:eastAsia="仿宋_GB2312" w:cs="Times New Roman"/>
          <w:sz w:val="32"/>
          <w:szCs w:val="32"/>
          <w:lang w:val="en-US" w:eastAsia="zh-CN"/>
        </w:rPr>
        <w:t>6针对</w:t>
      </w:r>
      <w:r>
        <w:rPr>
          <w:rFonts w:hint="eastAsia" w:ascii="Times New Roman" w:hAnsi="Times New Roman" w:eastAsia="仿宋_GB2312" w:cs="Times New Roman"/>
          <w:sz w:val="32"/>
          <w:szCs w:val="32"/>
        </w:rPr>
        <w:t>幼儿园-小学二年级学生</w:t>
      </w:r>
      <w:r>
        <w:rPr>
          <w:rFonts w:hint="eastAsia" w:ascii="Times New Roman" w:hAnsi="Times New Roman" w:eastAsia="仿宋_GB2312" w:cs="Times New Roman"/>
          <w:sz w:val="32"/>
          <w:szCs w:val="32"/>
          <w:lang w:eastAsia="zh-CN"/>
        </w:rPr>
        <w:t>。</w:t>
      </w:r>
    </w:p>
    <w:p>
      <w:pPr>
        <w:autoSpaceDN w:val="0"/>
        <w:snapToGrid w:val="0"/>
        <w:spacing w:line="336"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即兴题参赛对象：</w:t>
      </w:r>
    </w:p>
    <w:p>
      <w:pPr>
        <w:autoSpaceDN w:val="0"/>
        <w:snapToGrid w:val="0"/>
        <w:spacing w:line="336"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参加长期题</w:t>
      </w:r>
      <w:r>
        <w:rPr>
          <w:rFonts w:hint="eastAsia" w:ascii="Times New Roman" w:hAnsi="Times New Roman" w:eastAsia="仿宋_GB2312" w:cs="Times New Roman"/>
          <w:sz w:val="32"/>
          <w:szCs w:val="32"/>
          <w:lang w:val="en-US" w:eastAsia="zh-CN"/>
        </w:rPr>
        <w:t>1-5的选手。</w:t>
      </w:r>
    </w:p>
    <w:p>
      <w:pPr>
        <w:autoSpaceDN w:val="0"/>
        <w:snapToGrid w:val="0"/>
        <w:spacing w:line="33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其中，长期题规则详见附件1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kern w:val="2"/>
          <w:sz w:val="32"/>
          <w:szCs w:val="32"/>
        </w:rPr>
        <w:t>即兴题规则于活动现场公布，为语言题、动手题、语</w:t>
      </w:r>
      <w:r>
        <w:rPr>
          <w:rFonts w:hint="eastAsia" w:ascii="Times New Roman" w:hAnsi="Times New Roman" w:eastAsia="仿宋_GB2312" w:cs="Times New Roman"/>
          <w:sz w:val="32"/>
          <w:szCs w:val="32"/>
        </w:rPr>
        <w:t>言动手混合题中的一种</w:t>
      </w:r>
      <w:r>
        <w:rPr>
          <w:rFonts w:hint="eastAsia" w:ascii="Times New Roman" w:hAnsi="Times New Roman" w:eastAsia="仿宋_GB2312" w:cs="Times New Roman"/>
          <w:sz w:val="32"/>
          <w:szCs w:val="32"/>
          <w:lang w:eastAsia="zh-CN"/>
        </w:rPr>
        <w:t>。</w:t>
      </w:r>
    </w:p>
    <w:p>
      <w:pPr>
        <w:numPr>
          <w:ilvl w:val="0"/>
          <w:numId w:val="1"/>
        </w:numPr>
        <w:pBdr>
          <w:top w:val="none" w:color="auto" w:sz="0" w:space="1"/>
          <w:left w:val="none" w:color="auto" w:sz="0" w:space="4"/>
          <w:bottom w:val="none" w:color="FF0000" w:sz="0" w:space="1"/>
          <w:right w:val="none" w:color="auto" w:sz="0" w:space="4"/>
        </w:pBdr>
        <w:spacing w:line="336" w:lineRule="auto"/>
        <w:ind w:firstLine="640" w:firstLineChars="200"/>
        <w:rPr>
          <w:rFonts w:hint="eastAsia" w:ascii="Times New Roman" w:hAnsi="Times New Roman" w:eastAsia="黑体" w:cs="Times New Roman"/>
          <w:sz w:val="32"/>
          <w:szCs w:val="28"/>
        </w:rPr>
      </w:pPr>
      <w:r>
        <w:rPr>
          <w:rFonts w:hint="eastAsia" w:ascii="Times New Roman" w:hAnsi="Times New Roman" w:eastAsia="黑体" w:cs="Times New Roman"/>
          <w:sz w:val="32"/>
          <w:szCs w:val="28"/>
        </w:rPr>
        <w:t>报名方式</w:t>
      </w:r>
    </w:p>
    <w:p>
      <w:pPr>
        <w:numPr>
          <w:ilvl w:val="0"/>
          <w:numId w:val="0"/>
        </w:numPr>
        <w:pBdr>
          <w:top w:val="none" w:color="auto" w:sz="0" w:space="1"/>
          <w:left w:val="none" w:color="auto" w:sz="0" w:space="4"/>
          <w:bottom w:val="none" w:color="FF0000" w:sz="0" w:space="1"/>
          <w:right w:val="none" w:color="auto" w:sz="0" w:space="4"/>
        </w:pBdr>
        <w:spacing w:line="336" w:lineRule="auto"/>
        <w:ind w:firstLine="640" w:firstLineChars="200"/>
        <w:rPr>
          <w:rFonts w:ascii="Times New Roman" w:hAnsi="Times New Roman" w:eastAsia="仿宋" w:cs="Times New Roman"/>
          <w:sz w:val="32"/>
          <w:szCs w:val="28"/>
        </w:rPr>
      </w:pPr>
      <w:r>
        <w:rPr>
          <w:rFonts w:hint="eastAsia" w:ascii="楷体" w:hAnsi="楷体" w:eastAsia="楷体" w:cs="Times New Roman"/>
          <w:sz w:val="32"/>
          <w:szCs w:val="28"/>
        </w:rPr>
        <w:t>（一）报名时间</w:t>
      </w:r>
    </w:p>
    <w:p>
      <w:pPr>
        <w:pBdr>
          <w:top w:val="none" w:color="auto" w:sz="0" w:space="0"/>
          <w:left w:val="none" w:color="auto" w:sz="0" w:space="0"/>
          <w:bottom w:val="none" w:color="auto" w:sz="0" w:space="0"/>
          <w:right w:val="none" w:color="auto" w:sz="0" w:space="0"/>
        </w:pBd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即日起至2</w:t>
      </w:r>
      <w:r>
        <w:rPr>
          <w:rFonts w:ascii="Times New Roman" w:hAnsi="Times New Roman" w:eastAsia="仿宋_GB2312" w:cs="Times New Roman"/>
          <w:sz w:val="32"/>
          <w:szCs w:val="32"/>
        </w:rPr>
        <w:t>020年</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w:t>
      </w:r>
    </w:p>
    <w:p>
      <w:pPr>
        <w:pBdr>
          <w:top w:val="none" w:color="auto" w:sz="0" w:space="0"/>
          <w:left w:val="none" w:color="auto" w:sz="0" w:space="0"/>
          <w:bottom w:val="none" w:color="auto" w:sz="0" w:space="0"/>
          <w:right w:val="none" w:color="auto" w:sz="0" w:space="0"/>
        </w:pBdr>
        <w:spacing w:line="600" w:lineRule="exact"/>
        <w:ind w:firstLine="640" w:firstLineChars="200"/>
        <w:jc w:val="left"/>
        <w:rPr>
          <w:rFonts w:hint="eastAsia" w:ascii="楷体" w:hAnsi="楷体" w:eastAsia="楷体" w:cs="Times New Roman"/>
          <w:sz w:val="32"/>
          <w:szCs w:val="28"/>
        </w:rPr>
      </w:pPr>
      <w:r>
        <w:rPr>
          <w:rFonts w:ascii="楷体" w:hAnsi="楷体" w:eastAsia="楷体" w:cs="Times New Roman"/>
          <w:sz w:val="32"/>
          <w:szCs w:val="28"/>
        </w:rPr>
        <w:t>（</w:t>
      </w:r>
      <w:r>
        <w:rPr>
          <w:rFonts w:hint="eastAsia" w:ascii="楷体" w:hAnsi="楷体" w:eastAsia="楷体" w:cs="Times New Roman"/>
          <w:sz w:val="32"/>
          <w:szCs w:val="28"/>
        </w:rPr>
        <w:t>二）报名方式</w:t>
      </w:r>
    </w:p>
    <w:p>
      <w:pPr>
        <w:pBdr>
          <w:top w:val="none" w:color="auto" w:sz="0" w:space="0"/>
          <w:left w:val="none" w:color="auto" w:sz="0" w:space="0"/>
          <w:bottom w:val="none" w:color="auto" w:sz="0" w:space="0"/>
          <w:right w:val="none" w:color="auto" w:sz="0" w:space="0"/>
        </w:pBd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参赛队伍以学校、科技馆、青少年宫（活动中心）等为单位填写报名表，并将盖章后的报名表（扫描件）及表格电子版发送至指定邮箱，邮件以“单位名+2020头脑奥林匹克”的格式命名。</w:t>
      </w:r>
    </w:p>
    <w:p>
      <w:pPr>
        <w:pBdr>
          <w:top w:val="none" w:color="auto" w:sz="0" w:space="1"/>
          <w:left w:val="none" w:color="auto" w:sz="0" w:space="4"/>
          <w:bottom w:val="none" w:color="FF0000" w:sz="0" w:space="1"/>
          <w:right w:val="none" w:color="auto" w:sz="0" w:space="4"/>
        </w:pBdr>
        <w:spacing w:line="336" w:lineRule="auto"/>
        <w:ind w:firstLine="640" w:firstLineChars="200"/>
        <w:rPr>
          <w:rFonts w:hint="eastAsia" w:ascii="Times New Roman" w:hAnsi="Times New Roman" w:eastAsia="黑体" w:cs="Times New Roman"/>
          <w:sz w:val="32"/>
          <w:szCs w:val="28"/>
        </w:rPr>
      </w:pPr>
      <w:r>
        <w:rPr>
          <w:rFonts w:hint="eastAsia" w:ascii="Times New Roman" w:hAnsi="Times New Roman" w:eastAsia="黑体" w:cs="Times New Roman"/>
          <w:sz w:val="32"/>
          <w:szCs w:val="28"/>
        </w:rPr>
        <w:t>六、奖项设置</w:t>
      </w:r>
    </w:p>
    <w:p>
      <w:pPr>
        <w:pBdr>
          <w:top w:val="none" w:color="auto" w:sz="0" w:space="1"/>
          <w:left w:val="none" w:color="auto" w:sz="0" w:space="4"/>
          <w:bottom w:val="none" w:color="FF0000" w:sz="0" w:space="1"/>
          <w:right w:val="none" w:color="auto" w:sz="0" w:space="4"/>
        </w:pBdr>
        <w:spacing w:line="336" w:lineRule="auto"/>
        <w:ind w:firstLine="63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根据参赛队伍数量和比赛成绩，设一二三等奖及优胜奖若干，并颁发获奖证书</w:t>
      </w:r>
      <w:r>
        <w:rPr>
          <w:rFonts w:hint="eastAsia" w:ascii="Times New Roman" w:hAnsi="Times New Roman" w:eastAsia="仿宋_GB2312" w:cs="Times New Roman"/>
          <w:sz w:val="32"/>
          <w:szCs w:val="32"/>
          <w:lang w:eastAsia="zh-CN"/>
        </w:rPr>
        <w:t>；</w:t>
      </w:r>
    </w:p>
    <w:p>
      <w:pPr>
        <w:pBdr>
          <w:top w:val="none" w:color="auto" w:sz="0" w:space="1"/>
          <w:left w:val="none" w:color="auto" w:sz="0" w:space="4"/>
          <w:bottom w:val="none" w:color="FF0000" w:sz="0" w:space="1"/>
          <w:right w:val="none" w:color="auto" w:sz="0" w:space="4"/>
        </w:pBdr>
        <w:snapToGrid/>
        <w:spacing w:line="336" w:lineRule="auto"/>
        <w:ind w:firstLine="630" w:firstLineChars="0"/>
        <w:rPr>
          <w:rFonts w:hint="eastAsia" w:ascii="Times New Roman" w:hAnsi="Times New Roman" w:eastAsia="仿宋" w:cs="Times New Roman"/>
          <w:color w:val="auto"/>
          <w:sz w:val="32"/>
          <w:szCs w:val="28"/>
        </w:rPr>
      </w:pPr>
      <w:r>
        <w:rPr>
          <w:rFonts w:ascii="Times New Roman" w:hAnsi="Times New Roman" w:eastAsia="仿宋_GB2312" w:cs="Times New Roman"/>
          <w:sz w:val="32"/>
          <w:szCs w:val="32"/>
          <w:shd w:val="clear" w:color="auto" w:fill="auto"/>
        </w:rPr>
        <w:t>2.本次活动成绩优秀的队伍将</w:t>
      </w:r>
      <w:r>
        <w:rPr>
          <w:rFonts w:hint="eastAsia" w:ascii="Times New Roman" w:hAnsi="Times New Roman" w:eastAsia="仿宋_GB2312" w:cs="Times New Roman"/>
          <w:sz w:val="32"/>
          <w:szCs w:val="32"/>
          <w:shd w:val="clear" w:color="auto" w:fill="auto"/>
          <w:lang w:val="en-US" w:eastAsia="zh-CN"/>
        </w:rPr>
        <w:t>择优推荐</w:t>
      </w:r>
      <w:r>
        <w:rPr>
          <w:rFonts w:ascii="Times New Roman" w:hAnsi="Times New Roman" w:eastAsia="仿宋_GB2312" w:cs="Times New Roman"/>
          <w:sz w:val="32"/>
          <w:szCs w:val="32"/>
          <w:shd w:val="clear" w:color="auto" w:fill="auto"/>
        </w:rPr>
        <w:t>参加20</w:t>
      </w:r>
      <w:r>
        <w:rPr>
          <w:rFonts w:hint="eastAsia" w:ascii="Times New Roman" w:hAnsi="Times New Roman" w:eastAsia="仿宋_GB2312" w:cs="Times New Roman"/>
          <w:sz w:val="32"/>
          <w:szCs w:val="32"/>
          <w:shd w:val="clear" w:color="auto" w:fill="auto"/>
        </w:rPr>
        <w:t>21</w:t>
      </w:r>
      <w:r>
        <w:rPr>
          <w:rFonts w:ascii="Times New Roman" w:hAnsi="Times New Roman" w:eastAsia="仿宋_GB2312" w:cs="Times New Roman"/>
          <w:color w:val="auto"/>
          <w:sz w:val="32"/>
          <w:szCs w:val="32"/>
          <w:shd w:val="clear" w:color="auto" w:fill="auto"/>
        </w:rPr>
        <w:t>年</w:t>
      </w:r>
      <w:r>
        <w:rPr>
          <w:rFonts w:hint="eastAsia" w:ascii="Times New Roman" w:hAnsi="Times New Roman" w:eastAsia="仿宋_GB2312" w:cs="Times New Roman"/>
          <w:color w:val="auto"/>
          <w:sz w:val="32"/>
          <w:szCs w:val="32"/>
          <w:shd w:val="clear" w:color="auto" w:fill="auto"/>
        </w:rPr>
        <w:t>线上头脑奥林匹克创新大赛。</w:t>
      </w:r>
    </w:p>
    <w:p>
      <w:pPr>
        <w:pBdr>
          <w:top w:val="none" w:color="auto" w:sz="0" w:space="1"/>
          <w:left w:val="none" w:color="auto" w:sz="0" w:space="4"/>
          <w:bottom w:val="none" w:color="FF0000" w:sz="0" w:space="1"/>
          <w:right w:val="none" w:color="auto" w:sz="0" w:space="4"/>
        </w:pBdr>
        <w:spacing w:line="336" w:lineRule="auto"/>
        <w:ind w:firstLine="640" w:firstLineChars="200"/>
        <w:rPr>
          <w:rFonts w:hint="eastAsia" w:ascii="Times New Roman" w:hAnsi="Times New Roman" w:eastAsia="黑体" w:cs="Times New Roman"/>
          <w:sz w:val="32"/>
          <w:szCs w:val="28"/>
        </w:rPr>
      </w:pPr>
      <w:r>
        <w:rPr>
          <w:rFonts w:hint="eastAsia" w:ascii="Times New Roman" w:hAnsi="Times New Roman" w:eastAsia="黑体" w:cs="Times New Roman"/>
          <w:sz w:val="32"/>
          <w:szCs w:val="28"/>
        </w:rPr>
        <w:t>七、其他事项</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未尽事宜另行通知。</w:t>
      </w:r>
    </w:p>
    <w:p>
      <w:pPr>
        <w:spacing w:line="600" w:lineRule="exac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联系人：</w:t>
      </w:r>
      <w:r>
        <w:rPr>
          <w:rFonts w:hint="eastAsia" w:ascii="Times New Roman" w:hAnsi="Times New Roman" w:eastAsia="仿宋_GB2312" w:cs="Times New Roman"/>
          <w:sz w:val="32"/>
          <w:szCs w:val="32"/>
        </w:rPr>
        <w:t>顾冰</w:t>
      </w:r>
    </w:p>
    <w:p>
      <w:pPr>
        <w:spacing w:line="600" w:lineRule="exac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电</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话：0571-8509052</w:t>
      </w:r>
      <w:r>
        <w:rPr>
          <w:rFonts w:hint="eastAsia" w:ascii="Times New Roman" w:hAnsi="Times New Roman" w:eastAsia="仿宋_GB2312" w:cs="Times New Roman"/>
          <w:sz w:val="32"/>
          <w:szCs w:val="32"/>
        </w:rPr>
        <w:t>9</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邮</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箱：</w:t>
      </w:r>
      <w:r>
        <w:rPr>
          <w:rFonts w:hint="eastAsia" w:ascii="Times New Roman" w:hAnsi="Times New Roman" w:eastAsia="仿宋_GB2312" w:cs="Times New Roman"/>
          <w:sz w:val="32"/>
          <w:szCs w:val="32"/>
        </w:rPr>
        <w:t>1067605750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qq</w:t>
      </w:r>
      <w:r>
        <w:rPr>
          <w:rFonts w:ascii="Times New Roman" w:hAnsi="Times New Roman" w:eastAsia="仿宋_GB2312" w:cs="Times New Roman"/>
          <w:sz w:val="32"/>
          <w:szCs w:val="32"/>
        </w:rPr>
        <w:t>.com</w:t>
      </w:r>
    </w:p>
    <w:p>
      <w:pPr>
        <w:spacing w:line="600" w:lineRule="exact"/>
        <w:rPr>
          <w:rFonts w:ascii="Times New Roman" w:hAnsi="Times New Roman" w:eastAsia="仿宋_GB2312" w:cs="Times New Roman"/>
          <w:bCs w:val="0"/>
          <w:sz w:val="32"/>
          <w:szCs w:val="32"/>
        </w:rPr>
      </w:pPr>
      <w:r>
        <w:rPr>
          <w:rFonts w:ascii="Times New Roman" w:hAnsi="Times New Roman" w:eastAsia="仿宋_GB2312" w:cs="Times New Roman"/>
          <w:bCs w:val="0"/>
          <w:sz w:val="32"/>
          <w:szCs w:val="32"/>
        </w:rPr>
        <w:t xml:space="preserve">  </w:t>
      </w:r>
    </w:p>
    <w:p>
      <w:pPr>
        <w:spacing w:line="600" w:lineRule="exact"/>
        <w:ind w:left="1600" w:hanging="1600" w:hangingChars="500"/>
        <w:rPr>
          <w:rFonts w:hint="eastAsia" w:ascii="Times New Roman" w:hAnsi="Times New Roman" w:eastAsia="仿宋_GB2312" w:cs="Times New Roman"/>
          <w:sz w:val="32"/>
          <w:szCs w:val="32"/>
        </w:rPr>
      </w:pPr>
      <w:r>
        <w:rPr>
          <w:rFonts w:ascii="Times New Roman" w:hAnsi="Times New Roman" w:eastAsia="仿宋_GB2312" w:cs="Times New Roman"/>
          <w:bCs w:val="0"/>
          <w:sz w:val="32"/>
          <w:szCs w:val="32"/>
        </w:rPr>
        <w:t xml:space="preserve">    附件：1.2020年</w:t>
      </w:r>
      <w:r>
        <w:rPr>
          <w:rFonts w:hint="eastAsia" w:ascii="Times New Roman" w:hAnsi="Times New Roman" w:eastAsia="仿宋_GB2312" w:cs="Times New Roman"/>
          <w:bCs w:val="0"/>
          <w:sz w:val="32"/>
          <w:szCs w:val="32"/>
        </w:rPr>
        <w:t>浙江省</w:t>
      </w:r>
      <w:r>
        <w:rPr>
          <w:rFonts w:hint="eastAsia" w:ascii="Times New Roman" w:hAnsi="Times New Roman" w:eastAsia="仿宋_GB2312" w:cs="Times New Roman"/>
          <w:sz w:val="32"/>
          <w:szCs w:val="32"/>
        </w:rPr>
        <w:t>头脑奥林匹克</w:t>
      </w:r>
      <w:r>
        <w:rPr>
          <w:rFonts w:hint="eastAsia" w:ascii="Times New Roman" w:hAnsi="Times New Roman" w:eastAsia="仿宋_GB2312" w:cs="Times New Roman"/>
          <w:sz w:val="32"/>
          <w:szCs w:val="32"/>
          <w:lang w:eastAsia="zh-CN"/>
        </w:rPr>
        <w:t>活动要求及</w:t>
      </w:r>
      <w:r>
        <w:rPr>
          <w:rFonts w:hint="eastAsia" w:ascii="Times New Roman" w:hAnsi="Times New Roman" w:eastAsia="仿宋_GB2312" w:cs="Times New Roman"/>
          <w:sz w:val="32"/>
          <w:szCs w:val="32"/>
        </w:rPr>
        <w:t>长期题活动规则</w:t>
      </w:r>
    </w:p>
    <w:p>
      <w:pPr>
        <w:spacing w:line="600" w:lineRule="exact"/>
        <w:ind w:left="1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2.2020年浙江省头脑奥林匹克活动报名表</w:t>
      </w:r>
    </w:p>
    <w:p>
      <w:pPr>
        <w:spacing w:line="600" w:lineRule="exact"/>
        <w:ind w:left="16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3.解题明细表</w:t>
      </w:r>
    </w:p>
    <w:p>
      <w:pPr>
        <w:spacing w:line="600" w:lineRule="exact"/>
        <w:rPr>
          <w:rFonts w:hint="eastAsia"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浙江省青少年科技活动中心</w:t>
      </w:r>
      <w:r>
        <w:rPr>
          <w:rFonts w:ascii="Times New Roman" w:hAnsi="Times New Roman" w:eastAsia="仿宋_GB2312" w:cs="Times New Roman"/>
          <w:sz w:val="32"/>
          <w:szCs w:val="32"/>
        </w:rPr>
        <w:t xml:space="preserve">      </w:t>
      </w:r>
    </w:p>
    <w:p>
      <w:pPr>
        <w:spacing w:line="400" w:lineRule="exact"/>
        <w:rPr>
          <w:rFonts w:hint="eastAsia" w:ascii="仿宋_GB2312" w:hAnsi="仿宋_GB2312" w:eastAsia="仿宋_GB2312" w:cs="仿宋_GB2312"/>
          <w:color w:val="000000"/>
          <w:kern w:val="0"/>
          <w:sz w:val="28"/>
          <w:szCs w:val="28"/>
          <w:lang w:val="en-US" w:eastAsia="zh-CN"/>
        </w:rPr>
      </w:pPr>
      <w:r>
        <w:rPr>
          <w:rFonts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w:t>
      </w:r>
    </w:p>
    <w:p>
      <w:pPr>
        <w:spacing w:line="400" w:lineRule="exact"/>
        <w:rPr>
          <w:rFonts w:hint="eastAsia" w:ascii="仿宋_GB2312" w:hAnsi="仿宋_GB2312" w:eastAsia="仿宋_GB2312" w:cs="仿宋_GB2312"/>
          <w:color w:val="000000"/>
          <w:kern w:val="0"/>
          <w:sz w:val="28"/>
          <w:szCs w:val="28"/>
          <w:lang w:val="en-US" w:eastAsia="zh-CN"/>
        </w:rPr>
      </w:pPr>
    </w:p>
    <w:p>
      <w:pPr>
        <w:snapToGrid w:val="0"/>
        <w:spacing w:line="360" w:lineRule="auto"/>
        <w:jc w:val="both"/>
        <w:rPr>
          <w:rFonts w:hint="default" w:ascii="仿宋_GB2312" w:eastAsia="仿宋_GB2312"/>
          <w:sz w:val="32"/>
          <w:szCs w:val="28"/>
          <w:lang w:val="en-US" w:eastAsia="zh-CN"/>
        </w:rPr>
      </w:pPr>
    </w:p>
    <w:p>
      <w:pPr>
        <w:snapToGrid w:val="0"/>
        <w:spacing w:line="360" w:lineRule="auto"/>
        <w:jc w:val="both"/>
        <w:rPr>
          <w:rFonts w:hint="default" w:ascii="仿宋_GB2312" w:eastAsia="仿宋_GB2312"/>
          <w:sz w:val="32"/>
          <w:szCs w:val="28"/>
          <w:lang w:val="en-US" w:eastAsia="zh-CN"/>
        </w:rPr>
      </w:pPr>
    </w:p>
    <w:p>
      <w:pPr>
        <w:snapToGrid w:val="0"/>
        <w:spacing w:line="360" w:lineRule="auto"/>
        <w:jc w:val="both"/>
        <w:rPr>
          <w:rFonts w:hint="default" w:ascii="仿宋_GB2312" w:eastAsia="仿宋_GB2312"/>
          <w:sz w:val="32"/>
          <w:szCs w:val="28"/>
          <w:lang w:val="en-US" w:eastAsia="zh-CN"/>
        </w:rPr>
      </w:pPr>
    </w:p>
    <w:p>
      <w:pPr>
        <w:snapToGrid w:val="0"/>
        <w:spacing w:line="360" w:lineRule="auto"/>
        <w:jc w:val="both"/>
        <w:rPr>
          <w:rFonts w:hint="default" w:ascii="仿宋_GB2312" w:eastAsia="仿宋_GB2312"/>
          <w:sz w:val="32"/>
          <w:szCs w:val="28"/>
          <w:lang w:val="en-US" w:eastAsia="zh-CN"/>
        </w:rPr>
      </w:pPr>
    </w:p>
    <w:p>
      <w:pPr>
        <w:snapToGrid w:val="0"/>
        <w:spacing w:line="360" w:lineRule="auto"/>
        <w:jc w:val="both"/>
        <w:rPr>
          <w:rFonts w:hint="default" w:ascii="仿宋_GB2312" w:eastAsia="仿宋_GB2312"/>
          <w:sz w:val="32"/>
          <w:szCs w:val="28"/>
          <w:lang w:val="en-US" w:eastAsia="zh-CN"/>
        </w:rPr>
      </w:pPr>
    </w:p>
    <w:p>
      <w:pPr>
        <w:snapToGrid w:val="0"/>
        <w:spacing w:line="360" w:lineRule="auto"/>
        <w:jc w:val="both"/>
        <w:rPr>
          <w:rFonts w:hint="default" w:ascii="仿宋_GB2312" w:eastAsia="仿宋_GB2312"/>
          <w:sz w:val="32"/>
          <w:szCs w:val="28"/>
          <w:lang w:val="en-US" w:eastAsia="zh-CN"/>
        </w:rPr>
      </w:pPr>
    </w:p>
    <w:p>
      <w:pPr>
        <w:snapToGrid w:val="0"/>
        <w:spacing w:line="360" w:lineRule="auto"/>
        <w:jc w:val="both"/>
        <w:rPr>
          <w:rFonts w:hint="default" w:ascii="仿宋_GB2312" w:eastAsia="仿宋_GB2312"/>
          <w:sz w:val="32"/>
          <w:szCs w:val="28"/>
          <w:lang w:val="en-US" w:eastAsia="zh-CN"/>
        </w:rPr>
      </w:pPr>
    </w:p>
    <w:p>
      <w:pPr>
        <w:snapToGrid w:val="0"/>
        <w:spacing w:line="360" w:lineRule="auto"/>
        <w:jc w:val="both"/>
        <w:rPr>
          <w:rFonts w:hint="default" w:ascii="仿宋_GB2312" w:eastAsia="仿宋_GB2312"/>
          <w:sz w:val="32"/>
          <w:szCs w:val="28"/>
          <w:lang w:val="en-US" w:eastAsia="zh-CN"/>
        </w:rPr>
      </w:pPr>
    </w:p>
    <w:p>
      <w:pPr>
        <w:snapToGrid w:val="0"/>
        <w:spacing w:line="360" w:lineRule="auto"/>
        <w:jc w:val="both"/>
        <w:rPr>
          <w:rFonts w:hint="default" w:ascii="仿宋_GB2312" w:eastAsia="仿宋_GB2312"/>
          <w:sz w:val="32"/>
          <w:szCs w:val="28"/>
          <w:lang w:val="en-US" w:eastAsia="zh-CN"/>
        </w:rPr>
      </w:pPr>
    </w:p>
    <w:p>
      <w:pPr>
        <w:snapToGrid w:val="0"/>
        <w:spacing w:line="360" w:lineRule="auto"/>
        <w:jc w:val="both"/>
        <w:rPr>
          <w:rFonts w:hint="default" w:ascii="仿宋_GB2312" w:eastAsia="仿宋_GB2312"/>
          <w:sz w:val="32"/>
          <w:szCs w:val="28"/>
          <w:lang w:val="en-US" w:eastAsia="zh-CN"/>
        </w:rPr>
      </w:pPr>
    </w:p>
    <w:p/>
    <w:sectPr>
      <w:pgSz w:w="11906" w:h="16838"/>
      <w:pgMar w:top="1440" w:right="1485" w:bottom="1440" w:left="159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257D3"/>
    <w:multiLevelType w:val="singleLevel"/>
    <w:tmpl w:val="5AD257D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47D4"/>
    <w:rsid w:val="077D6F65"/>
    <w:rsid w:val="11CC4703"/>
    <w:rsid w:val="122D73D2"/>
    <w:rsid w:val="15FF3E9C"/>
    <w:rsid w:val="19937515"/>
    <w:rsid w:val="1A5742C1"/>
    <w:rsid w:val="1E1C1F91"/>
    <w:rsid w:val="1F197489"/>
    <w:rsid w:val="215D13E6"/>
    <w:rsid w:val="226017BF"/>
    <w:rsid w:val="246A2BA0"/>
    <w:rsid w:val="2B202932"/>
    <w:rsid w:val="2CCB3FE1"/>
    <w:rsid w:val="2D2064D9"/>
    <w:rsid w:val="38C7611C"/>
    <w:rsid w:val="39AF5649"/>
    <w:rsid w:val="3BD927B9"/>
    <w:rsid w:val="3EED58FA"/>
    <w:rsid w:val="42B3310E"/>
    <w:rsid w:val="43EC61CC"/>
    <w:rsid w:val="4AA3083B"/>
    <w:rsid w:val="4B7930BF"/>
    <w:rsid w:val="53B94CC9"/>
    <w:rsid w:val="62CD37A9"/>
    <w:rsid w:val="674B266D"/>
    <w:rsid w:val="68EB5B74"/>
    <w:rsid w:val="692A55E6"/>
    <w:rsid w:val="6D5123A7"/>
    <w:rsid w:val="71250312"/>
    <w:rsid w:val="72715DD1"/>
    <w:rsid w:val="739C7BF6"/>
    <w:rsid w:val="7AA22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lack10"/>
    <w:basedOn w:val="1"/>
    <w:qFormat/>
    <w:uiPriority w:val="0"/>
    <w:pPr>
      <w:widowControl/>
      <w:spacing w:before="100" w:beforeAutospacing="1" w:after="100" w:afterAutospacing="1" w:line="360" w:lineRule="atLeast"/>
      <w:jc w:val="left"/>
    </w:pPr>
    <w:rPr>
      <w:rFonts w:ascii="宋体"/>
      <w:color w:val="00000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2020-11-26T01:20:00Z</dcterms:created>
  <dc:creator>Administrator</dc:creator>
  <cp:lastModifiedBy>guster</cp:lastModifiedBy>
  <dcterms:modified xsi:type="dcterms:W3CDTF">2020-11-27T06:35:59Z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